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C332C" w:rsidP="007C332C">
      <w:pPr>
        <w:jc w:val="center"/>
      </w:pPr>
      <w:r>
        <w:rPr>
          <w:rFonts w:hint="eastAsia"/>
        </w:rPr>
        <w:t>A51</w:t>
      </w:r>
      <w:r>
        <w:rPr>
          <w:rFonts w:hint="eastAsia"/>
        </w:rPr>
        <w:t>编程器使用说明</w:t>
      </w:r>
    </w:p>
    <w:p w:rsidR="007C332C" w:rsidRDefault="007C332C" w:rsidP="007C332C">
      <w:pPr>
        <w:jc w:val="center"/>
      </w:pPr>
    </w:p>
    <w:p w:rsidR="007C332C" w:rsidRDefault="007C332C" w:rsidP="007C332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连接</w:t>
      </w:r>
      <w:r>
        <w:rPr>
          <w:rFonts w:hint="eastAsia"/>
        </w:rPr>
        <w:t>USB</w:t>
      </w:r>
      <w:r>
        <w:rPr>
          <w:rFonts w:hint="eastAsia"/>
        </w:rPr>
        <w:t>线，给编程器供电（</w:t>
      </w:r>
      <w:r>
        <w:rPr>
          <w:rFonts w:hint="eastAsia"/>
        </w:rPr>
        <w:t>5V</w:t>
      </w:r>
      <w:r>
        <w:rPr>
          <w:rFonts w:hint="eastAsia"/>
        </w:rPr>
        <w:t>直流）；</w:t>
      </w:r>
    </w:p>
    <w:p w:rsidR="007C332C" w:rsidRDefault="007C332C" w:rsidP="007C332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连接</w:t>
      </w:r>
      <w:r>
        <w:rPr>
          <w:rFonts w:hint="eastAsia"/>
        </w:rPr>
        <w:t>USB</w:t>
      </w:r>
      <w:r>
        <w:rPr>
          <w:rFonts w:hint="eastAsia"/>
        </w:rPr>
        <w:t>转串口线</w:t>
      </w:r>
      <w:r w:rsidR="00D81113" w:rsidRPr="00D81113">
        <w:rPr>
          <w:rFonts w:hint="eastAsia"/>
          <w:color w:val="FF0000"/>
        </w:rPr>
        <w:t>（或者串口线）</w:t>
      </w:r>
      <w:r>
        <w:rPr>
          <w:rFonts w:hint="eastAsia"/>
        </w:rPr>
        <w:t>，用于编程器和计算机串口通信；</w:t>
      </w:r>
    </w:p>
    <w:p w:rsidR="007C332C" w:rsidRPr="00D81113" w:rsidRDefault="007C332C" w:rsidP="007C332C">
      <w:pPr>
        <w:pStyle w:val="a3"/>
        <w:numPr>
          <w:ilvl w:val="0"/>
          <w:numId w:val="1"/>
        </w:numPr>
        <w:ind w:firstLineChars="0"/>
        <w:rPr>
          <w:color w:val="FF0000"/>
        </w:rPr>
      </w:pPr>
      <w:r>
        <w:rPr>
          <w:rFonts w:hint="eastAsia"/>
        </w:rPr>
        <w:t>安装</w:t>
      </w:r>
      <w:r>
        <w:rPr>
          <w:rFonts w:hint="eastAsia"/>
        </w:rPr>
        <w:t>USB</w:t>
      </w:r>
      <w:r>
        <w:rPr>
          <w:rFonts w:hint="eastAsia"/>
        </w:rPr>
        <w:t>转串口线的驱动程序；</w:t>
      </w:r>
      <w:r w:rsidR="00D81113" w:rsidRPr="00D81113">
        <w:rPr>
          <w:rFonts w:hint="eastAsia"/>
          <w:color w:val="FF0000"/>
        </w:rPr>
        <w:t>(</w:t>
      </w:r>
      <w:r w:rsidR="00D81113" w:rsidRPr="00D81113">
        <w:rPr>
          <w:rFonts w:hint="eastAsia"/>
          <w:color w:val="FF0000"/>
        </w:rPr>
        <w:t>如果你使用的是串口线，则忽略这一步！</w:t>
      </w:r>
      <w:r w:rsidR="00D81113" w:rsidRPr="00D81113">
        <w:rPr>
          <w:rFonts w:hint="eastAsia"/>
          <w:color w:val="FF0000"/>
        </w:rPr>
        <w:t>)</w:t>
      </w:r>
    </w:p>
    <w:p w:rsidR="007C332C" w:rsidRDefault="007C332C" w:rsidP="007C332C">
      <w:pPr>
        <w:pStyle w:val="a3"/>
        <w:ind w:left="720" w:firstLineChars="0" w:firstLine="0"/>
      </w:pPr>
      <w:r>
        <w:rPr>
          <w:rFonts w:hint="eastAsia"/>
        </w:rPr>
        <w:t>因为</w:t>
      </w:r>
      <w:r>
        <w:rPr>
          <w:rFonts w:hint="eastAsia"/>
        </w:rPr>
        <w:t xml:space="preserve">WIN XP </w:t>
      </w:r>
      <w:r>
        <w:rPr>
          <w:rFonts w:hint="eastAsia"/>
        </w:rPr>
        <w:t>和</w:t>
      </w:r>
      <w:r>
        <w:rPr>
          <w:rFonts w:hint="eastAsia"/>
        </w:rPr>
        <w:t xml:space="preserve"> WIN 7</w:t>
      </w:r>
      <w:r>
        <w:rPr>
          <w:rFonts w:hint="eastAsia"/>
        </w:rPr>
        <w:t>的驱动程序不同，建议通过</w:t>
      </w:r>
      <w:r w:rsidR="004D033F">
        <w:rPr>
          <w:rFonts w:hint="eastAsia"/>
          <w:noProof/>
        </w:rPr>
        <w:drawing>
          <wp:inline distT="0" distB="0" distL="0" distR="0">
            <wp:extent cx="552450" cy="7143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033F">
        <w:rPr>
          <w:rFonts w:hint="eastAsia"/>
        </w:rPr>
        <w:t>驱动精灵软件来自动识别安装驱动程序。</w:t>
      </w:r>
    </w:p>
    <w:p w:rsidR="004D033F" w:rsidRDefault="004D033F" w:rsidP="007C332C">
      <w:pPr>
        <w:pStyle w:val="a3"/>
        <w:ind w:left="720" w:firstLineChars="0" w:firstLine="0"/>
      </w:pPr>
      <w:r>
        <w:rPr>
          <w:rFonts w:hint="eastAsia"/>
        </w:rPr>
        <w:t>“驱动精灵”的下载地址</w:t>
      </w:r>
      <w:r w:rsidR="001E7E8C">
        <w:rPr>
          <w:rFonts w:hint="eastAsia"/>
        </w:rPr>
        <w:t>你可以在“百度”搜一下。</w:t>
      </w:r>
    </w:p>
    <w:p w:rsidR="001E7E8C" w:rsidRDefault="001E7E8C" w:rsidP="001E7E8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打开驱动精灵软件</w:t>
      </w:r>
    </w:p>
    <w:p w:rsidR="001E7E8C" w:rsidRDefault="001E7E8C" w:rsidP="001E7E8C">
      <w:r>
        <w:rPr>
          <w:rFonts w:hint="eastAsia"/>
          <w:noProof/>
        </w:rPr>
        <w:drawing>
          <wp:inline distT="0" distB="0" distL="0" distR="0">
            <wp:extent cx="5274310" cy="382697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6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E8C" w:rsidRDefault="001E7E8C" w:rsidP="001E7E8C">
      <w:r>
        <w:rPr>
          <w:rFonts w:hint="eastAsia"/>
        </w:rPr>
        <w:t xml:space="preserve"> </w:t>
      </w:r>
      <w:r>
        <w:rPr>
          <w:rFonts w:hint="eastAsia"/>
        </w:rPr>
        <w:t>点击“</w:t>
      </w:r>
      <w:r>
        <w:rPr>
          <w:rFonts w:hint="eastAsia"/>
          <w:noProof/>
        </w:rPr>
        <w:drawing>
          <wp:inline distT="0" distB="0" distL="0" distR="0">
            <wp:extent cx="704850" cy="7429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</w:t>
      </w:r>
    </w:p>
    <w:p w:rsidR="001E7E8C" w:rsidRDefault="001E7E8C" w:rsidP="001E7E8C">
      <w:r>
        <w:rPr>
          <w:rFonts w:hint="eastAsia"/>
          <w:noProof/>
        </w:rPr>
        <w:lastRenderedPageBreak/>
        <w:drawing>
          <wp:inline distT="0" distB="0" distL="0" distR="0">
            <wp:extent cx="5274310" cy="152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E8C" w:rsidRDefault="001E7E8C" w:rsidP="001E7E8C">
      <w:r>
        <w:rPr>
          <w:rFonts w:hint="eastAsia"/>
        </w:rPr>
        <w:t>点击“安装”</w:t>
      </w:r>
    </w:p>
    <w:p w:rsidR="001E7E8C" w:rsidRDefault="001E7E8C" w:rsidP="001E7E8C">
      <w:r>
        <w:rPr>
          <w:noProof/>
        </w:rPr>
        <w:drawing>
          <wp:inline distT="0" distB="0" distL="0" distR="0">
            <wp:extent cx="4257675" cy="275272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1E7E8C" w:rsidP="001E7E8C">
      <w:r>
        <w:rPr>
          <w:rFonts w:hint="eastAsia"/>
        </w:rPr>
        <w:t>再次点击“安装”</w:t>
      </w:r>
      <w:r w:rsidR="009903DA">
        <w:rPr>
          <w:rFonts w:hint="eastAsia"/>
        </w:rPr>
        <w:t>。</w:t>
      </w:r>
      <w:r>
        <w:rPr>
          <w:rFonts w:hint="eastAsia"/>
        </w:rPr>
        <w:t>一会安装完成</w:t>
      </w:r>
    </w:p>
    <w:p w:rsidR="001E7E8C" w:rsidRDefault="001E7E8C" w:rsidP="001E7E8C">
      <w:r>
        <w:rPr>
          <w:rFonts w:hint="eastAsia"/>
          <w:noProof/>
        </w:rPr>
        <w:drawing>
          <wp:inline distT="0" distB="0" distL="0" distR="0">
            <wp:extent cx="2105025" cy="191452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03DA">
        <w:rPr>
          <w:rFonts w:hint="eastAsia"/>
        </w:rPr>
        <w:t>点击</w:t>
      </w:r>
      <w:r w:rsidR="009903DA">
        <w:rPr>
          <w:rFonts w:hint="eastAsia"/>
        </w:rPr>
        <w:t xml:space="preserve"> </w:t>
      </w:r>
      <w:r w:rsidR="009903DA">
        <w:rPr>
          <w:rFonts w:hint="eastAsia"/>
        </w:rPr>
        <w:t>“确定”</w:t>
      </w:r>
    </w:p>
    <w:p w:rsidR="009903DA" w:rsidRDefault="009903DA" w:rsidP="009903D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查看端口</w:t>
      </w:r>
    </w:p>
    <w:p w:rsidR="009903DA" w:rsidRDefault="009903DA" w:rsidP="009903DA">
      <w:pPr>
        <w:pStyle w:val="a3"/>
        <w:ind w:left="720" w:firstLineChars="0" w:firstLine="0"/>
      </w:pPr>
      <w:r>
        <w:rPr>
          <w:rFonts w:hint="eastAsia"/>
        </w:rPr>
        <w:t>在“我的电脑”或“计算机”上点击鼠标右键（</w:t>
      </w:r>
      <w:r>
        <w:rPr>
          <w:rFonts w:hint="eastAsia"/>
        </w:rPr>
        <w:t>WIN XP</w:t>
      </w:r>
      <w:r>
        <w:rPr>
          <w:rFonts w:hint="eastAsia"/>
        </w:rPr>
        <w:t>和</w:t>
      </w:r>
      <w:r>
        <w:rPr>
          <w:rFonts w:hint="eastAsia"/>
        </w:rPr>
        <w:t>WIN 7</w:t>
      </w:r>
      <w:r>
        <w:rPr>
          <w:rFonts w:hint="eastAsia"/>
        </w:rPr>
        <w:t>稍有不同，以</w:t>
      </w:r>
      <w:r>
        <w:rPr>
          <w:rFonts w:hint="eastAsia"/>
        </w:rPr>
        <w:t>WIN 7</w:t>
      </w:r>
      <w:r>
        <w:rPr>
          <w:rFonts w:hint="eastAsia"/>
        </w:rPr>
        <w:t>为例），在菜单中点击“属性”，打开如下页面：</w:t>
      </w:r>
    </w:p>
    <w:p w:rsidR="009903DA" w:rsidRDefault="009903DA" w:rsidP="009903DA">
      <w:pPr>
        <w:pStyle w:val="a3"/>
        <w:ind w:left="72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372231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9903DA" w:rsidP="009903DA">
      <w:pPr>
        <w:pStyle w:val="a3"/>
        <w:ind w:left="720" w:firstLineChars="0" w:firstLine="0"/>
      </w:pPr>
      <w:r>
        <w:rPr>
          <w:rFonts w:hint="eastAsia"/>
        </w:rPr>
        <w:t>点击“设备管理器”打开如下窗口</w:t>
      </w:r>
    </w:p>
    <w:p w:rsidR="009903DA" w:rsidRDefault="009903DA" w:rsidP="009903DA">
      <w:pPr>
        <w:pStyle w:val="a3"/>
        <w:ind w:left="720" w:firstLineChars="0" w:firstLine="0"/>
      </w:pPr>
      <w:r>
        <w:rPr>
          <w:noProof/>
        </w:rPr>
        <w:drawing>
          <wp:inline distT="0" distB="0" distL="0" distR="0">
            <wp:extent cx="5274310" cy="3859896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9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9903DA" w:rsidP="009903DA">
      <w:pPr>
        <w:pStyle w:val="a3"/>
        <w:ind w:left="720" w:firstLineChars="0" w:firstLine="0"/>
      </w:pPr>
      <w:r>
        <w:rPr>
          <w:rFonts w:hint="eastAsia"/>
        </w:rPr>
        <w:lastRenderedPageBreak/>
        <w:t>点击“端口”前面的“</w:t>
      </w:r>
      <w:r>
        <w:rPr>
          <w:rFonts w:hint="eastAsia"/>
        </w:rPr>
        <w:t>+</w:t>
      </w:r>
      <w:r>
        <w:rPr>
          <w:rFonts w:hint="eastAsia"/>
        </w:rPr>
        <w:t>”号，看到：</w:t>
      </w:r>
      <w:r>
        <w:rPr>
          <w:rFonts w:hint="eastAsia"/>
          <w:noProof/>
        </w:rPr>
        <w:drawing>
          <wp:inline distT="0" distB="0" distL="0" distR="0">
            <wp:extent cx="2838450" cy="108585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 w:rsidRPr="009903DA">
        <w:rPr>
          <w:rFonts w:hint="eastAsia"/>
          <w:color w:val="FF0000"/>
        </w:rPr>
        <w:t>记下这里显示的端口：</w:t>
      </w:r>
      <w:r w:rsidRPr="009903DA">
        <w:rPr>
          <w:rFonts w:hint="eastAsia"/>
          <w:color w:val="FF0000"/>
        </w:rPr>
        <w:t>COM5  (</w:t>
      </w:r>
      <w:r w:rsidRPr="009903DA">
        <w:rPr>
          <w:rFonts w:hint="eastAsia"/>
          <w:color w:val="FF0000"/>
        </w:rPr>
        <w:t>可能你看到的是</w:t>
      </w:r>
      <w:r w:rsidRPr="009903DA">
        <w:rPr>
          <w:rFonts w:hint="eastAsia"/>
          <w:color w:val="FF0000"/>
        </w:rPr>
        <w:t>COM1</w:t>
      </w:r>
      <w:r w:rsidRPr="009903DA">
        <w:rPr>
          <w:rFonts w:hint="eastAsia"/>
          <w:color w:val="FF0000"/>
        </w:rPr>
        <w:t>或其他，但需要记住</w:t>
      </w:r>
      <w:r w:rsidRPr="009903DA">
        <w:rPr>
          <w:rFonts w:hint="eastAsia"/>
          <w:color w:val="FF0000"/>
        </w:rPr>
        <w:t>COM</w:t>
      </w:r>
      <w:r w:rsidRPr="009903DA">
        <w:rPr>
          <w:rFonts w:hint="eastAsia"/>
          <w:color w:val="FF0000"/>
        </w:rPr>
        <w:t>后面的数字！</w:t>
      </w:r>
      <w:r w:rsidRPr="009903DA">
        <w:rPr>
          <w:rFonts w:hint="eastAsia"/>
          <w:color w:val="FF0000"/>
        </w:rPr>
        <w:t>)</w:t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如果</w:t>
      </w:r>
      <w:r>
        <w:rPr>
          <w:rFonts w:hint="eastAsia"/>
          <w:color w:val="FF0000"/>
        </w:rPr>
        <w:t>COM</w:t>
      </w:r>
      <w:r>
        <w:rPr>
          <w:rFonts w:hint="eastAsia"/>
          <w:color w:val="FF0000"/>
        </w:rPr>
        <w:t>后面的数字大于</w:t>
      </w:r>
      <w:r w:rsidR="00B43256">
        <w:rPr>
          <w:rFonts w:hint="eastAsia"/>
          <w:color w:val="FF0000"/>
        </w:rPr>
        <w:t>4</w:t>
      </w:r>
      <w:r>
        <w:rPr>
          <w:rFonts w:hint="eastAsia"/>
          <w:color w:val="FF0000"/>
        </w:rPr>
        <w:t>，需要修改这个数字，修改方法如下：</w:t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在这里点击鼠标右键</w:t>
      </w:r>
      <w:r>
        <w:rPr>
          <w:rFonts w:hint="eastAsia"/>
          <w:noProof/>
          <w:color w:val="FF0000"/>
        </w:rPr>
        <w:drawing>
          <wp:inline distT="0" distB="0" distL="0" distR="0">
            <wp:extent cx="1905000" cy="238125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>，然后点击“属性”，弹出如下窗口：</w:t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3962400" cy="411480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点击“端口设置”，显示如下界面：</w:t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4010025" cy="4114800"/>
            <wp:effectExtent l="1905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点击“高级”弹出如下对话框：</w:t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274310" cy="2345935"/>
            <wp:effectExtent l="1905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Default="009903DA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修改</w:t>
      </w:r>
      <w:r>
        <w:rPr>
          <w:rFonts w:hint="eastAsia"/>
          <w:color w:val="FF0000"/>
        </w:rPr>
        <w:t>COM</w:t>
      </w:r>
      <w:r>
        <w:rPr>
          <w:rFonts w:hint="eastAsia"/>
          <w:color w:val="FF0000"/>
        </w:rPr>
        <w:t>端口号为</w:t>
      </w:r>
      <w:r>
        <w:rPr>
          <w:rFonts w:hint="eastAsia"/>
          <w:color w:val="FF0000"/>
        </w:rPr>
        <w:t xml:space="preserve">COM1 </w:t>
      </w:r>
      <w:r>
        <w:rPr>
          <w:rFonts w:hint="eastAsia"/>
          <w:color w:val="FF0000"/>
        </w:rPr>
        <w:t>或</w:t>
      </w:r>
      <w:r>
        <w:rPr>
          <w:rFonts w:hint="eastAsia"/>
          <w:color w:val="FF0000"/>
        </w:rPr>
        <w:t>COM2</w:t>
      </w:r>
      <w:r>
        <w:rPr>
          <w:rFonts w:hint="eastAsia"/>
          <w:color w:val="FF0000"/>
        </w:rPr>
        <w:t>或</w:t>
      </w:r>
      <w:r>
        <w:rPr>
          <w:rFonts w:hint="eastAsia"/>
          <w:color w:val="FF0000"/>
        </w:rPr>
        <w:t>COM3</w:t>
      </w:r>
      <w:r>
        <w:rPr>
          <w:rFonts w:hint="eastAsia"/>
          <w:color w:val="FF0000"/>
        </w:rPr>
        <w:t>、</w:t>
      </w:r>
      <w:r>
        <w:rPr>
          <w:rFonts w:hint="eastAsia"/>
          <w:color w:val="FF0000"/>
        </w:rPr>
        <w:t>COM4</w:t>
      </w:r>
      <w:r>
        <w:rPr>
          <w:rFonts w:hint="eastAsia"/>
          <w:color w:val="FF0000"/>
        </w:rPr>
        <w:t>（要保证某个端口没有使用即可）</w:t>
      </w:r>
      <w:r w:rsidR="00B43256">
        <w:rPr>
          <w:rFonts w:hint="eastAsia"/>
          <w:color w:val="FF0000"/>
        </w:rPr>
        <w:t>，设置好后点击“确定”即可。</w:t>
      </w:r>
    </w:p>
    <w:p w:rsidR="00B43256" w:rsidRDefault="00B43256" w:rsidP="00B43256">
      <w:pPr>
        <w:pStyle w:val="a3"/>
        <w:numPr>
          <w:ilvl w:val="0"/>
          <w:numId w:val="1"/>
        </w:numPr>
        <w:ind w:firstLineChars="0"/>
        <w:rPr>
          <w:color w:val="FF0000"/>
        </w:rPr>
      </w:pPr>
      <w:r>
        <w:rPr>
          <w:rFonts w:hint="eastAsia"/>
          <w:color w:val="FF0000"/>
        </w:rPr>
        <w:t>打开编程软件，设置端口</w:t>
      </w:r>
    </w:p>
    <w:p w:rsidR="00B43256" w:rsidRDefault="00B43256" w:rsidP="00B43256">
      <w:pPr>
        <w:pStyle w:val="a3"/>
        <w:ind w:left="720" w:firstLineChars="0" w:firstLine="0"/>
        <w:rPr>
          <w:color w:val="FF0000"/>
        </w:rPr>
      </w:pP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5191125" cy="4124325"/>
            <wp:effectExtent l="1905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DA" w:rsidRPr="00B43256" w:rsidRDefault="00B43256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打开编程软件后的界面如上图；</w:t>
      </w: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点击“设置”选项卡，如下界面：</w:t>
      </w: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153025" cy="3819525"/>
            <wp:effectExtent l="1905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lastRenderedPageBreak/>
        <w:t>修改“串口”为你刚才设置的串口。比如</w:t>
      </w:r>
      <w:r>
        <w:rPr>
          <w:rFonts w:hint="eastAsia"/>
          <w:color w:val="FF0000"/>
        </w:rPr>
        <w:t>COM2.</w:t>
      </w: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然后关闭编程软件，然后重新打开编程软件，显示如下界面：</w:t>
      </w: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 w:rsidRPr="00B43256">
        <w:rPr>
          <w:noProof/>
          <w:color w:val="FF0000"/>
        </w:rPr>
        <w:drawing>
          <wp:inline distT="0" distB="0" distL="0" distR="0">
            <wp:extent cx="5219700" cy="4076700"/>
            <wp:effectExtent l="19050" t="0" r="0" b="0"/>
            <wp:docPr id="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256" w:rsidRDefault="00B43256" w:rsidP="009903DA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如果编程器不能显示“就绪”，请拔掉</w:t>
      </w:r>
      <w:r>
        <w:rPr>
          <w:rFonts w:hint="eastAsia"/>
          <w:color w:val="FF0000"/>
        </w:rPr>
        <w:t>USB</w:t>
      </w:r>
      <w:r>
        <w:rPr>
          <w:rFonts w:hint="eastAsia"/>
          <w:color w:val="FF0000"/>
        </w:rPr>
        <w:t>线，重新插上，直到正常显示位置。</w:t>
      </w:r>
    </w:p>
    <w:p w:rsidR="00B43256" w:rsidRDefault="00B43256" w:rsidP="00B43256">
      <w:pPr>
        <w:pStyle w:val="a3"/>
        <w:numPr>
          <w:ilvl w:val="0"/>
          <w:numId w:val="1"/>
        </w:numPr>
        <w:ind w:firstLineChars="0"/>
        <w:rPr>
          <w:color w:val="FF0000"/>
        </w:rPr>
      </w:pPr>
      <w:r>
        <w:rPr>
          <w:rFonts w:hint="eastAsia"/>
          <w:color w:val="FF0000"/>
        </w:rPr>
        <w:t>烧录程序</w:t>
      </w:r>
    </w:p>
    <w:p w:rsidR="00B43256" w:rsidRDefault="00B43256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识别单片机型号并插上</w:t>
      </w:r>
      <w:r>
        <w:rPr>
          <w:rFonts w:hint="eastAsia"/>
          <w:color w:val="FF0000"/>
        </w:rPr>
        <w:t>IC</w:t>
      </w:r>
      <w:r>
        <w:rPr>
          <w:rFonts w:hint="eastAsia"/>
          <w:color w:val="FF0000"/>
        </w:rPr>
        <w:t>座，单片机缺口标记</w:t>
      </w:r>
      <w:r w:rsidR="002429DD">
        <w:rPr>
          <w:rFonts w:hint="eastAsia"/>
          <w:color w:val="FF0000"/>
        </w:rPr>
        <w:t>靠手柄方向，不要插反了。</w:t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选择单片机型号：</w:t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noProof/>
          <w:color w:val="FF0000"/>
        </w:rPr>
        <w:drawing>
          <wp:inline distT="0" distB="0" distL="0" distR="0">
            <wp:extent cx="1752600" cy="1219200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然后打开程序文件，</w:t>
      </w:r>
      <w:r>
        <w:rPr>
          <w:rFonts w:hint="eastAsia"/>
          <w:noProof/>
          <w:color w:val="FF0000"/>
        </w:rPr>
        <w:drawing>
          <wp:inline distT="0" distB="0" distL="0" distR="0">
            <wp:extent cx="1971675" cy="409575"/>
            <wp:effectExtent l="1905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</w:rPr>
        <w:t xml:space="preserve"> </w:t>
      </w:r>
      <w:r>
        <w:rPr>
          <w:rFonts w:hint="eastAsia"/>
          <w:color w:val="FF0000"/>
        </w:rPr>
        <w:t>支持</w:t>
      </w:r>
      <w:r>
        <w:rPr>
          <w:rFonts w:hint="eastAsia"/>
          <w:color w:val="FF0000"/>
        </w:rPr>
        <w:t>BIN</w:t>
      </w:r>
      <w:r>
        <w:rPr>
          <w:rFonts w:hint="eastAsia"/>
          <w:color w:val="FF0000"/>
        </w:rPr>
        <w:t>格式和</w:t>
      </w:r>
      <w:r>
        <w:rPr>
          <w:rFonts w:hint="eastAsia"/>
          <w:color w:val="FF0000"/>
        </w:rPr>
        <w:t>HEX</w:t>
      </w:r>
      <w:r>
        <w:rPr>
          <w:rFonts w:hint="eastAsia"/>
          <w:color w:val="FF0000"/>
        </w:rPr>
        <w:t>格式。</w:t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lastRenderedPageBreak/>
        <w:t>然后擦除器件</w:t>
      </w:r>
      <w:r>
        <w:rPr>
          <w:rFonts w:hint="eastAsia"/>
          <w:noProof/>
          <w:color w:val="FF0000"/>
        </w:rPr>
        <w:drawing>
          <wp:inline distT="0" distB="0" distL="0" distR="0">
            <wp:extent cx="2095500" cy="419100"/>
            <wp:effectExtent l="1905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然后写器件：</w:t>
      </w:r>
      <w:r>
        <w:rPr>
          <w:rFonts w:hint="eastAsia"/>
          <w:noProof/>
          <w:color w:val="FF0000"/>
        </w:rPr>
        <w:drawing>
          <wp:inline distT="0" distB="0" distL="0" distR="0">
            <wp:extent cx="2066925" cy="400050"/>
            <wp:effectExtent l="1905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然后烧写完成：</w:t>
      </w:r>
      <w:r>
        <w:rPr>
          <w:rFonts w:hint="eastAsia"/>
          <w:noProof/>
          <w:color w:val="FF0000"/>
        </w:rPr>
        <w:drawing>
          <wp:inline distT="0" distB="0" distL="0" distR="0">
            <wp:extent cx="5153025" cy="4133850"/>
            <wp:effectExtent l="1905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恭喜！恭喜！</w:t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>如果您的电脑操作系统与我演示的不同，或者驱动程序不同，或者电脑不同等可能您所碰到的与我上面介绍的不同，你可以自己摸索，或者咨询我们，我们给你解决。谢谢！</w:t>
      </w:r>
    </w:p>
    <w:p w:rsidR="002429DD" w:rsidRDefault="002429DD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 xml:space="preserve">                                                           </w:t>
      </w:r>
      <w:r>
        <w:rPr>
          <w:rFonts w:hint="eastAsia"/>
          <w:color w:val="FF0000"/>
        </w:rPr>
        <w:t>五六电子</w:t>
      </w:r>
    </w:p>
    <w:p w:rsidR="002429DD" w:rsidRDefault="002429DD" w:rsidP="00B43256">
      <w:pPr>
        <w:pStyle w:val="a3"/>
        <w:ind w:left="720" w:firstLineChars="0" w:firstLine="0"/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                                                       </w:t>
      </w:r>
      <w:hyperlink r:id="rId26" w:history="1">
        <w:r w:rsidR="003D4852" w:rsidRPr="00EB02C1">
          <w:rPr>
            <w:rStyle w:val="a5"/>
            <w:rFonts w:hint="eastAsia"/>
          </w:rPr>
          <w:t>www.56dz.com</w:t>
        </w:r>
      </w:hyperlink>
    </w:p>
    <w:p w:rsidR="003D4852" w:rsidRPr="009903DA" w:rsidRDefault="003D4852" w:rsidP="00B43256">
      <w:pPr>
        <w:pStyle w:val="a3"/>
        <w:ind w:left="720" w:firstLineChars="0" w:firstLine="0"/>
        <w:rPr>
          <w:color w:val="FF0000"/>
        </w:rPr>
      </w:pPr>
      <w:r>
        <w:rPr>
          <w:rFonts w:hint="eastAsia"/>
          <w:color w:val="FF0000"/>
        </w:rPr>
        <w:t xml:space="preserve">                                                       QQ</w:t>
      </w:r>
      <w:proofErr w:type="gramStart"/>
      <w:r>
        <w:rPr>
          <w:rFonts w:hint="eastAsia"/>
          <w:color w:val="FF0000"/>
        </w:rPr>
        <w:t>:281459578</w:t>
      </w:r>
      <w:proofErr w:type="gramEnd"/>
    </w:p>
    <w:sectPr w:rsidR="003D4852" w:rsidRPr="009903D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0FC6"/>
    <w:multiLevelType w:val="hybridMultilevel"/>
    <w:tmpl w:val="BB28789E"/>
    <w:lvl w:ilvl="0" w:tplc="E5741C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3625ED"/>
    <w:multiLevelType w:val="hybridMultilevel"/>
    <w:tmpl w:val="8AE4DD16"/>
    <w:lvl w:ilvl="0" w:tplc="5D3EA5F8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7C332C"/>
    <w:rsid w:val="00082B4F"/>
    <w:rsid w:val="001E7E8C"/>
    <w:rsid w:val="002429DD"/>
    <w:rsid w:val="00323B43"/>
    <w:rsid w:val="003D37D8"/>
    <w:rsid w:val="003D4852"/>
    <w:rsid w:val="004358AB"/>
    <w:rsid w:val="004D033F"/>
    <w:rsid w:val="00756F80"/>
    <w:rsid w:val="007C332C"/>
    <w:rsid w:val="008B7726"/>
    <w:rsid w:val="009903DA"/>
    <w:rsid w:val="00B41F40"/>
    <w:rsid w:val="00B43256"/>
    <w:rsid w:val="00C057DF"/>
    <w:rsid w:val="00D8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32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D033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D033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unhideWhenUsed/>
    <w:rsid w:val="003D48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yperlink" Target="http://www.56dz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6</cp:revision>
  <dcterms:created xsi:type="dcterms:W3CDTF">2014-06-04T09:42:00Z</dcterms:created>
  <dcterms:modified xsi:type="dcterms:W3CDTF">2014-06-04T10:27:00Z</dcterms:modified>
</cp:coreProperties>
</file>